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9D" w:rsidRDefault="00BE3C9D" w:rsidP="00BE3C9D">
      <w:pPr>
        <w:jc w:val="center"/>
        <w:rPr>
          <w:rFonts w:hint="eastAsia"/>
        </w:rPr>
      </w:pPr>
      <w:r>
        <w:rPr>
          <w:rFonts w:hint="eastAsia"/>
        </w:rPr>
        <w:t>四川革命老区发展研究中心</w:t>
      </w:r>
      <w:r>
        <w:rPr>
          <w:rFonts w:hint="eastAsia"/>
        </w:rPr>
        <w:t xml:space="preserve"> 2020</w:t>
      </w:r>
      <w:r>
        <w:rPr>
          <w:rFonts w:hint="eastAsia"/>
        </w:rPr>
        <w:t>年度项目申报公告及选题指南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四川革命老区发展研究中心（以下简称“中心”）是四川省高等学校人文社会科学重点研究基地、四川省哲学社会科学重点研究基地。经中心学术委员会同意，</w:t>
      </w:r>
      <w:r w:rsidRPr="00BE3C9D">
        <w:rPr>
          <w:rFonts w:hint="eastAsia"/>
          <w:sz w:val="28"/>
          <w:szCs w:val="28"/>
        </w:rPr>
        <w:t>2020</w:t>
      </w:r>
      <w:r w:rsidRPr="00BE3C9D">
        <w:rPr>
          <w:rFonts w:hint="eastAsia"/>
          <w:sz w:val="28"/>
          <w:szCs w:val="28"/>
        </w:rPr>
        <w:t>年度中心项目的申报正式启动。现将项目申报工作的有关事项公告如下：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一、指导思想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2020</w:t>
      </w:r>
      <w:r w:rsidRPr="00BE3C9D">
        <w:rPr>
          <w:rFonts w:hint="eastAsia"/>
          <w:sz w:val="28"/>
          <w:szCs w:val="28"/>
        </w:rPr>
        <w:t>年度中心项目立项的指导思想是：以习近平新时代中国特色社会主义思想为指导，深入贯彻落实党的十九大和十九届二中、三中、四中全会精神和中共四川省委十一届五次、六次全会精神，聚焦重大现实问题，坚持基础研究和应用研究并重，大力推动实践基础上的理论创新，着力推出有理论说服力、有实践指导意义、有决策参考价值的重要成果，更好地为省市党委政府中心工作服务，为繁荣发展哲学社会科学服务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二、立项原则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2020</w:t>
      </w:r>
      <w:r w:rsidRPr="00BE3C9D">
        <w:rPr>
          <w:rFonts w:hint="eastAsia"/>
          <w:sz w:val="28"/>
          <w:szCs w:val="28"/>
        </w:rPr>
        <w:t>年度中心项目申报，应立足四川革命老区，结合四川省情，特别是四川革命老区振兴发展中所面临的重大理论和现实问题，力争为四川革命老区经济社会和文化高质量发展提供决策参考依据。基础研究要力求具有原创性、开拓性和较高的学术思想价值；应用研究要具有现实性、针对性和较强的决策参考价值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申请者应以《课题指南》（见附件）所提示的选题方向和研究范围自行设计具体题目。对于课题指南未涉及的选题，只要符合课题立项的指导思想和基本要求，申请者亦可根据自己的研究兴趣、学术专长自选课题进行申报。特别欢迎具有全局高度、理论深度、学术性强</w:t>
      </w:r>
      <w:r w:rsidRPr="00BE3C9D">
        <w:rPr>
          <w:rFonts w:hint="eastAsia"/>
          <w:sz w:val="28"/>
          <w:szCs w:val="28"/>
        </w:rPr>
        <w:lastRenderedPageBreak/>
        <w:t>的重大基础研究和重大应用研究的选题，优先资助有较丰富前期研究成果的研究人员申报的项目。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为保证项目评审的公平公正，本中心实行回避制度和匿名制度。在评审会召开之前，任何单位或</w:t>
      </w:r>
      <w:proofErr w:type="gramStart"/>
      <w:r w:rsidRPr="00BE3C9D">
        <w:rPr>
          <w:rFonts w:hint="eastAsia"/>
          <w:sz w:val="28"/>
          <w:szCs w:val="28"/>
        </w:rPr>
        <w:t>个</w:t>
      </w:r>
      <w:proofErr w:type="gramEnd"/>
      <w:r w:rsidRPr="00BE3C9D">
        <w:rPr>
          <w:rFonts w:hint="eastAsia"/>
          <w:sz w:val="28"/>
          <w:szCs w:val="28"/>
        </w:rPr>
        <w:t>人均不得以任何名义走访评审专家。一经发现申报者有</w:t>
      </w:r>
      <w:proofErr w:type="gramStart"/>
      <w:r w:rsidRPr="00BE3C9D">
        <w:rPr>
          <w:rFonts w:hint="eastAsia"/>
          <w:sz w:val="28"/>
          <w:szCs w:val="28"/>
        </w:rPr>
        <w:t>不</w:t>
      </w:r>
      <w:proofErr w:type="gramEnd"/>
      <w:r w:rsidRPr="00BE3C9D">
        <w:rPr>
          <w:rFonts w:hint="eastAsia"/>
          <w:sz w:val="28"/>
          <w:szCs w:val="28"/>
        </w:rPr>
        <w:t>诚信行为，将取消项目，三年内不受理申报，并报省教育厅备案。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三、项目类别与资助额度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本年度设立专项招标项目、重点项目、一般项目、自筹项目四类。专项招标项目</w:t>
      </w:r>
      <w:r w:rsidRPr="00BE3C9D">
        <w:rPr>
          <w:rFonts w:hint="eastAsia"/>
          <w:sz w:val="28"/>
          <w:szCs w:val="28"/>
        </w:rPr>
        <w:t>5-7</w:t>
      </w:r>
      <w:r w:rsidRPr="00BE3C9D">
        <w:rPr>
          <w:rFonts w:hint="eastAsia"/>
          <w:sz w:val="28"/>
          <w:szCs w:val="28"/>
        </w:rPr>
        <w:t>项，每项资助</w:t>
      </w:r>
      <w:r w:rsidRPr="00BE3C9D">
        <w:rPr>
          <w:rFonts w:hint="eastAsia"/>
          <w:sz w:val="28"/>
          <w:szCs w:val="28"/>
        </w:rPr>
        <w:t>3</w:t>
      </w:r>
      <w:r w:rsidRPr="00BE3C9D">
        <w:rPr>
          <w:rFonts w:hint="eastAsia"/>
          <w:sz w:val="28"/>
          <w:szCs w:val="28"/>
        </w:rPr>
        <w:t>万元，其中四川革命老区研究专项招标课题</w:t>
      </w:r>
      <w:r w:rsidRPr="00BE3C9D">
        <w:rPr>
          <w:rFonts w:hint="eastAsia"/>
          <w:sz w:val="28"/>
          <w:szCs w:val="28"/>
        </w:rPr>
        <w:t>3-5</w:t>
      </w:r>
      <w:r w:rsidRPr="00BE3C9D">
        <w:rPr>
          <w:rFonts w:hint="eastAsia"/>
          <w:sz w:val="28"/>
          <w:szCs w:val="28"/>
        </w:rPr>
        <w:t>项，川陕革命老区研究专项招标课题</w:t>
      </w:r>
      <w:r w:rsidRPr="00BE3C9D">
        <w:rPr>
          <w:rFonts w:hint="eastAsia"/>
          <w:sz w:val="28"/>
          <w:szCs w:val="28"/>
        </w:rPr>
        <w:t>1-2</w:t>
      </w:r>
      <w:r w:rsidRPr="00BE3C9D">
        <w:rPr>
          <w:rFonts w:hint="eastAsia"/>
          <w:sz w:val="28"/>
          <w:szCs w:val="28"/>
        </w:rPr>
        <w:t>项，巴山作家</w:t>
      </w:r>
      <w:proofErr w:type="gramStart"/>
      <w:r w:rsidRPr="00BE3C9D">
        <w:rPr>
          <w:rFonts w:hint="eastAsia"/>
          <w:sz w:val="28"/>
          <w:szCs w:val="28"/>
        </w:rPr>
        <w:t>群研究</w:t>
      </w:r>
      <w:proofErr w:type="gramEnd"/>
      <w:r w:rsidRPr="00BE3C9D">
        <w:rPr>
          <w:rFonts w:hint="eastAsia"/>
          <w:sz w:val="28"/>
          <w:szCs w:val="28"/>
        </w:rPr>
        <w:t>专项招标课题</w:t>
      </w:r>
      <w:r w:rsidRPr="00BE3C9D">
        <w:rPr>
          <w:rFonts w:hint="eastAsia"/>
          <w:sz w:val="28"/>
          <w:szCs w:val="28"/>
        </w:rPr>
        <w:t>1-2</w:t>
      </w:r>
      <w:r w:rsidRPr="00BE3C9D">
        <w:rPr>
          <w:rFonts w:hint="eastAsia"/>
          <w:sz w:val="28"/>
          <w:szCs w:val="28"/>
        </w:rPr>
        <w:t>项；重点项目</w:t>
      </w:r>
      <w:r w:rsidRPr="00BE3C9D">
        <w:rPr>
          <w:rFonts w:hint="eastAsia"/>
          <w:sz w:val="28"/>
          <w:szCs w:val="28"/>
        </w:rPr>
        <w:t>10-15</w:t>
      </w:r>
      <w:r w:rsidRPr="00BE3C9D">
        <w:rPr>
          <w:rFonts w:hint="eastAsia"/>
          <w:sz w:val="28"/>
          <w:szCs w:val="28"/>
        </w:rPr>
        <w:t>项，每项资助</w:t>
      </w:r>
      <w:r w:rsidRPr="00BE3C9D">
        <w:rPr>
          <w:rFonts w:hint="eastAsia"/>
          <w:sz w:val="28"/>
          <w:szCs w:val="28"/>
        </w:rPr>
        <w:t>1.2</w:t>
      </w:r>
      <w:r w:rsidRPr="00BE3C9D">
        <w:rPr>
          <w:rFonts w:hint="eastAsia"/>
          <w:sz w:val="28"/>
          <w:szCs w:val="28"/>
        </w:rPr>
        <w:t>万元；一般项目</w:t>
      </w:r>
      <w:r w:rsidRPr="00BE3C9D">
        <w:rPr>
          <w:rFonts w:hint="eastAsia"/>
          <w:sz w:val="28"/>
          <w:szCs w:val="28"/>
        </w:rPr>
        <w:t>25-30</w:t>
      </w:r>
      <w:r w:rsidRPr="00BE3C9D">
        <w:rPr>
          <w:rFonts w:hint="eastAsia"/>
          <w:sz w:val="28"/>
          <w:szCs w:val="28"/>
        </w:rPr>
        <w:t>项，每项资助</w:t>
      </w:r>
      <w:r w:rsidRPr="00BE3C9D">
        <w:rPr>
          <w:rFonts w:hint="eastAsia"/>
          <w:sz w:val="28"/>
          <w:szCs w:val="28"/>
        </w:rPr>
        <w:t>0.5</w:t>
      </w:r>
      <w:r w:rsidRPr="00BE3C9D">
        <w:rPr>
          <w:rFonts w:hint="eastAsia"/>
          <w:sz w:val="28"/>
          <w:szCs w:val="28"/>
        </w:rPr>
        <w:t>万元；自筹项目若干项，经费自筹。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四、申报条件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1.</w:t>
      </w:r>
      <w:r w:rsidRPr="00BE3C9D">
        <w:rPr>
          <w:rFonts w:hint="eastAsia"/>
          <w:sz w:val="28"/>
          <w:szCs w:val="28"/>
        </w:rPr>
        <w:t>申报专项招标和重点项目的负责人原则上应有高级职称或博士学位，主持完成过市厅级及以上社科研究项目。有较强研究能力和丰硕研究成果的中级职称或硕士学位者，也可申报。申报一般项目的负责人须具有中级以上（含中级）职称或者具有硕士学位。申报自筹项目的无职称要求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2.</w:t>
      </w:r>
      <w:r w:rsidRPr="00BE3C9D">
        <w:rPr>
          <w:rFonts w:hint="eastAsia"/>
          <w:sz w:val="28"/>
          <w:szCs w:val="28"/>
        </w:rPr>
        <w:t>课题组负责人只能向本中心申报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个项目，课题组成员最多只能参加本中心</w:t>
      </w:r>
      <w:r w:rsidRPr="00BE3C9D">
        <w:rPr>
          <w:rFonts w:hint="eastAsia"/>
          <w:sz w:val="28"/>
          <w:szCs w:val="28"/>
        </w:rPr>
        <w:t>2</w:t>
      </w:r>
      <w:r w:rsidRPr="00BE3C9D">
        <w:rPr>
          <w:rFonts w:hint="eastAsia"/>
          <w:sz w:val="28"/>
          <w:szCs w:val="28"/>
        </w:rPr>
        <w:t>个项目的申请。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3.</w:t>
      </w:r>
      <w:r w:rsidRPr="00BE3C9D">
        <w:rPr>
          <w:rFonts w:hint="eastAsia"/>
          <w:sz w:val="28"/>
          <w:szCs w:val="28"/>
        </w:rPr>
        <w:t>凡承担本中心课题未结题者，本次不能申报。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4.</w:t>
      </w:r>
      <w:r w:rsidRPr="00BE3C9D">
        <w:rPr>
          <w:rFonts w:hint="eastAsia"/>
          <w:sz w:val="28"/>
          <w:szCs w:val="28"/>
        </w:rPr>
        <w:t>曾承担本中心项目结题为“优秀”等级的项目负责人，再次申</w:t>
      </w:r>
      <w:r w:rsidRPr="00BE3C9D">
        <w:rPr>
          <w:rFonts w:hint="eastAsia"/>
          <w:sz w:val="28"/>
          <w:szCs w:val="28"/>
        </w:rPr>
        <w:lastRenderedPageBreak/>
        <w:t>报中心项目可优先考虑立项。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5.</w:t>
      </w:r>
      <w:r w:rsidRPr="00BE3C9D">
        <w:rPr>
          <w:rFonts w:hint="eastAsia"/>
          <w:sz w:val="28"/>
          <w:szCs w:val="28"/>
        </w:rPr>
        <w:t>课题负责人与课题组成员应具备实施课题研究的能力和时间保证，所依托单位应具备基本的研究条件；项目申报人所在单位科研管理部门须对申请人进行资格审查，严格把关。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五、结题要求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1.</w:t>
      </w:r>
      <w:r w:rsidRPr="00BE3C9D">
        <w:rPr>
          <w:rFonts w:hint="eastAsia"/>
          <w:sz w:val="28"/>
          <w:szCs w:val="28"/>
        </w:rPr>
        <w:t>本中心项目要求在</w:t>
      </w:r>
      <w:r w:rsidRPr="00BE3C9D">
        <w:rPr>
          <w:rFonts w:hint="eastAsia"/>
          <w:sz w:val="28"/>
          <w:szCs w:val="28"/>
        </w:rPr>
        <w:t>2</w:t>
      </w:r>
      <w:r w:rsidRPr="00BE3C9D">
        <w:rPr>
          <w:rFonts w:hint="eastAsia"/>
          <w:sz w:val="28"/>
          <w:szCs w:val="28"/>
        </w:rPr>
        <w:t>年内完成，鼓励提前完成。确有必要延长的，按程序申请报批，原则上只能延长一次，延长时间一般不超过一年。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2.</w:t>
      </w:r>
      <w:r w:rsidRPr="00BE3C9D">
        <w:rPr>
          <w:rFonts w:hint="eastAsia"/>
          <w:sz w:val="28"/>
          <w:szCs w:val="28"/>
        </w:rPr>
        <w:t>各类项目的具体结题要求：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专项招标项目，满足以下条件之一：①提交一部</w:t>
      </w:r>
      <w:r w:rsidRPr="00BE3C9D">
        <w:rPr>
          <w:rFonts w:hint="eastAsia"/>
          <w:sz w:val="28"/>
          <w:szCs w:val="28"/>
        </w:rPr>
        <w:t xml:space="preserve"> 20 </w:t>
      </w:r>
      <w:r w:rsidRPr="00BE3C9D">
        <w:rPr>
          <w:rFonts w:hint="eastAsia"/>
          <w:sz w:val="28"/>
          <w:szCs w:val="28"/>
        </w:rPr>
        <w:t>万字以上专著（含文献整理、科普读物）书稿（须经专家评审合格，纳入中心“四川革命老区发展研究丛书”系列）；②提交</w:t>
      </w:r>
      <w:r w:rsidRPr="00BE3C9D">
        <w:rPr>
          <w:rFonts w:hint="eastAsia"/>
          <w:sz w:val="28"/>
          <w:szCs w:val="28"/>
        </w:rPr>
        <w:t>2</w:t>
      </w:r>
      <w:r w:rsidRPr="00BE3C9D">
        <w:rPr>
          <w:rFonts w:hint="eastAsia"/>
          <w:sz w:val="28"/>
          <w:szCs w:val="28"/>
        </w:rPr>
        <w:t>篇中文核心期刊发表的论文（其中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</w:t>
      </w:r>
      <w:r w:rsidRPr="00BE3C9D">
        <w:rPr>
          <w:rFonts w:hint="eastAsia"/>
          <w:sz w:val="28"/>
          <w:szCs w:val="28"/>
        </w:rPr>
        <w:t>CSSCI</w:t>
      </w:r>
      <w:r w:rsidRPr="00BE3C9D">
        <w:rPr>
          <w:rFonts w:hint="eastAsia"/>
          <w:sz w:val="28"/>
          <w:szCs w:val="28"/>
        </w:rPr>
        <w:t>来源期刊论文）；③提交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篇不少于</w:t>
      </w:r>
      <w:r w:rsidRPr="00BE3C9D">
        <w:rPr>
          <w:rFonts w:hint="eastAsia"/>
          <w:sz w:val="28"/>
          <w:szCs w:val="28"/>
        </w:rPr>
        <w:t>40000</w:t>
      </w:r>
      <w:r w:rsidRPr="00BE3C9D">
        <w:rPr>
          <w:rFonts w:hint="eastAsia"/>
          <w:sz w:val="28"/>
          <w:szCs w:val="28"/>
        </w:rPr>
        <w:t>字的研究报告和</w:t>
      </w:r>
      <w:r w:rsidRPr="00BE3C9D">
        <w:rPr>
          <w:rFonts w:hint="eastAsia"/>
          <w:sz w:val="28"/>
          <w:szCs w:val="28"/>
        </w:rPr>
        <w:t xml:space="preserve">1 </w:t>
      </w:r>
      <w:r w:rsidRPr="00BE3C9D">
        <w:rPr>
          <w:rFonts w:hint="eastAsia"/>
          <w:sz w:val="28"/>
          <w:szCs w:val="28"/>
        </w:rPr>
        <w:t>份</w:t>
      </w:r>
      <w:r w:rsidRPr="00BE3C9D">
        <w:rPr>
          <w:rFonts w:hint="eastAsia"/>
          <w:sz w:val="28"/>
          <w:szCs w:val="28"/>
        </w:rPr>
        <w:t>3000</w:t>
      </w:r>
      <w:r w:rsidRPr="00BE3C9D">
        <w:rPr>
          <w:rFonts w:hint="eastAsia"/>
          <w:sz w:val="28"/>
          <w:szCs w:val="28"/>
        </w:rPr>
        <w:t>字以上得到省部级及以上领导签批的决策咨询报告。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重点项目，满足以下条件之一：①满足专项招标项目结题要求；②提交</w:t>
      </w:r>
      <w:r w:rsidRPr="00BE3C9D">
        <w:rPr>
          <w:rFonts w:hint="eastAsia"/>
          <w:sz w:val="28"/>
          <w:szCs w:val="28"/>
        </w:rPr>
        <w:t>3</w:t>
      </w:r>
      <w:r w:rsidRPr="00BE3C9D">
        <w:rPr>
          <w:rFonts w:hint="eastAsia"/>
          <w:sz w:val="28"/>
          <w:szCs w:val="28"/>
        </w:rPr>
        <w:t>篇省级以上中文期刊发表的论文（至少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篇中文核心期刊论文），③提交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</w:t>
      </w:r>
      <w:r w:rsidRPr="00BE3C9D">
        <w:rPr>
          <w:rFonts w:hint="eastAsia"/>
          <w:sz w:val="28"/>
          <w:szCs w:val="28"/>
        </w:rPr>
        <w:t>30000</w:t>
      </w:r>
      <w:r w:rsidRPr="00BE3C9D">
        <w:rPr>
          <w:rFonts w:hint="eastAsia"/>
          <w:sz w:val="28"/>
          <w:szCs w:val="28"/>
        </w:rPr>
        <w:t>字以上研究报告和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份</w:t>
      </w:r>
      <w:r w:rsidRPr="00BE3C9D">
        <w:rPr>
          <w:rFonts w:hint="eastAsia"/>
          <w:sz w:val="28"/>
          <w:szCs w:val="28"/>
        </w:rPr>
        <w:t>3000</w:t>
      </w:r>
      <w:r w:rsidRPr="00BE3C9D">
        <w:rPr>
          <w:rFonts w:hint="eastAsia"/>
          <w:sz w:val="28"/>
          <w:szCs w:val="28"/>
        </w:rPr>
        <w:t>字左右得到市委市政府及以上领导签批的决策咨询报告。</w:t>
      </w:r>
      <w:r w:rsidRPr="00BE3C9D">
        <w:rPr>
          <w:rFonts w:hint="eastAsia"/>
          <w:sz w:val="28"/>
          <w:szCs w:val="28"/>
        </w:rPr>
        <w:t xml:space="preserve">  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一般项目，满足以下条件之一：①满足重点项目结题要求；②须至少发表</w:t>
      </w:r>
      <w:r w:rsidRPr="00BE3C9D">
        <w:rPr>
          <w:rFonts w:hint="eastAsia"/>
          <w:sz w:val="28"/>
          <w:szCs w:val="28"/>
        </w:rPr>
        <w:t>2</w:t>
      </w:r>
      <w:r w:rsidRPr="00BE3C9D">
        <w:rPr>
          <w:rFonts w:hint="eastAsia"/>
          <w:sz w:val="28"/>
          <w:szCs w:val="28"/>
        </w:rPr>
        <w:t>篇省级以上中文期刊论文或中文核心期刊论文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篇；</w:t>
      </w:r>
      <w:r w:rsidRPr="00BE3C9D">
        <w:rPr>
          <w:rFonts w:hint="eastAsia"/>
          <w:sz w:val="28"/>
          <w:szCs w:val="28"/>
        </w:rPr>
        <w:t xml:space="preserve"> </w:t>
      </w:r>
      <w:r w:rsidRPr="00BE3C9D">
        <w:rPr>
          <w:rFonts w:hint="eastAsia"/>
          <w:sz w:val="28"/>
          <w:szCs w:val="28"/>
        </w:rPr>
        <w:t>③提交省级以上中文期刊发表的论文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篇和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份得到市级及以上领导签</w:t>
      </w:r>
      <w:r w:rsidRPr="00BE3C9D">
        <w:rPr>
          <w:rFonts w:hint="eastAsia"/>
          <w:sz w:val="28"/>
          <w:szCs w:val="28"/>
        </w:rPr>
        <w:lastRenderedPageBreak/>
        <w:t>批的</w:t>
      </w:r>
      <w:r w:rsidRPr="00BE3C9D">
        <w:rPr>
          <w:rFonts w:hint="eastAsia"/>
          <w:sz w:val="28"/>
          <w:szCs w:val="28"/>
        </w:rPr>
        <w:t>15000</w:t>
      </w:r>
      <w:r w:rsidRPr="00BE3C9D">
        <w:rPr>
          <w:rFonts w:hint="eastAsia"/>
          <w:sz w:val="28"/>
          <w:szCs w:val="28"/>
        </w:rPr>
        <w:t>字以上研究报告。</w:t>
      </w:r>
      <w:r w:rsidRPr="00BE3C9D">
        <w:rPr>
          <w:rFonts w:hint="eastAsia"/>
          <w:sz w:val="28"/>
          <w:szCs w:val="28"/>
        </w:rPr>
        <w:t xml:space="preserve">  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自筹项目，满足以下条件之一：①满足一般项目结题要求；②提交省级以上中文期刊发表论文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篇，并提交</w:t>
      </w:r>
      <w:r w:rsidRPr="00BE3C9D">
        <w:rPr>
          <w:rFonts w:hint="eastAsia"/>
          <w:sz w:val="28"/>
          <w:szCs w:val="28"/>
        </w:rPr>
        <w:t>10000</w:t>
      </w:r>
      <w:r w:rsidRPr="00BE3C9D">
        <w:rPr>
          <w:rFonts w:hint="eastAsia"/>
          <w:sz w:val="28"/>
          <w:szCs w:val="28"/>
        </w:rPr>
        <w:t>字左右研究报告；③提交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篇市级以上领导签批的调研报告。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3.</w:t>
      </w:r>
      <w:r w:rsidRPr="00BE3C9D">
        <w:rPr>
          <w:rFonts w:hint="eastAsia"/>
          <w:sz w:val="28"/>
          <w:szCs w:val="28"/>
        </w:rPr>
        <w:t>所有课题研究成果发表须注明“四川省人文社会科学重点研究基地—四川革命老区发展研究中心</w:t>
      </w:r>
      <w:r w:rsidRPr="00BE3C9D">
        <w:rPr>
          <w:rFonts w:hint="eastAsia"/>
          <w:sz w:val="28"/>
          <w:szCs w:val="28"/>
        </w:rPr>
        <w:t>2020</w:t>
      </w:r>
      <w:r w:rsidRPr="00BE3C9D">
        <w:rPr>
          <w:rFonts w:hint="eastAsia"/>
          <w:sz w:val="28"/>
          <w:szCs w:val="28"/>
        </w:rPr>
        <w:t>年度项目资助”，并标注项目名称和项目编号。不能再标注“其他研究机构资助项目”字样。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4.</w:t>
      </w:r>
      <w:r w:rsidRPr="00BE3C9D">
        <w:rPr>
          <w:rFonts w:hint="eastAsia"/>
          <w:sz w:val="28"/>
          <w:szCs w:val="28"/>
        </w:rPr>
        <w:t>有下列情况之一者可直接结项：研究成果被教育部评为“优秀专家建议”；省规划办《重要成果专报》采纳或省部级主要领导签批。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sz w:val="28"/>
          <w:szCs w:val="28"/>
        </w:rPr>
      </w:pPr>
      <w:r w:rsidRPr="00BE3C9D">
        <w:rPr>
          <w:rFonts w:hint="eastAsia"/>
          <w:sz w:val="28"/>
          <w:szCs w:val="28"/>
        </w:rPr>
        <w:t>六、注意事项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1.</w:t>
      </w:r>
      <w:r w:rsidRPr="00BE3C9D">
        <w:rPr>
          <w:rFonts w:hint="eastAsia"/>
          <w:sz w:val="28"/>
          <w:szCs w:val="28"/>
        </w:rPr>
        <w:t>申报课题须按照《四川革命老区发展研究中心项目申报书》和《四川革命老区发展研究中心项目论证活页》要求，如实填写材料，并保证没有知识产权争议。凡存在弄虚作假、抄袭剽窃等行为的，一经发现查实，取消三年申报资格；如获立项即予撤项并通报批评，并列入不良科研信用记录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2.</w:t>
      </w:r>
      <w:r w:rsidRPr="00BE3C9D">
        <w:rPr>
          <w:rFonts w:hint="eastAsia"/>
          <w:sz w:val="28"/>
          <w:szCs w:val="28"/>
        </w:rPr>
        <w:t>项目申报所需《四川革命老区发展研究中心项目申报书》《研究项目汇总表》等材料从中心下载栏目下载。报送材料包括：审查合格的《研究项目申报书》一式</w:t>
      </w:r>
      <w:r w:rsidRPr="00BE3C9D">
        <w:rPr>
          <w:rFonts w:hint="eastAsia"/>
          <w:sz w:val="28"/>
          <w:szCs w:val="28"/>
        </w:rPr>
        <w:t>3</w:t>
      </w:r>
      <w:r w:rsidRPr="00BE3C9D">
        <w:rPr>
          <w:rFonts w:hint="eastAsia"/>
          <w:sz w:val="28"/>
          <w:szCs w:val="28"/>
        </w:rPr>
        <w:t>份，论证活页</w:t>
      </w:r>
      <w:r w:rsidRPr="00BE3C9D">
        <w:rPr>
          <w:rFonts w:hint="eastAsia"/>
          <w:sz w:val="28"/>
          <w:szCs w:val="28"/>
        </w:rPr>
        <w:t>3</w:t>
      </w:r>
      <w:r w:rsidRPr="00BE3C9D">
        <w:rPr>
          <w:rFonts w:hint="eastAsia"/>
          <w:sz w:val="28"/>
          <w:szCs w:val="28"/>
        </w:rPr>
        <w:t>份，以及配套的电子版申报表（由组织申报单位统一汇总上报）；本单位《研究项目汇总表》</w:t>
      </w:r>
      <w:r w:rsidRPr="00BE3C9D">
        <w:rPr>
          <w:rFonts w:hint="eastAsia"/>
          <w:sz w:val="28"/>
          <w:szCs w:val="28"/>
        </w:rPr>
        <w:t>1</w:t>
      </w:r>
      <w:r w:rsidRPr="00BE3C9D">
        <w:rPr>
          <w:rFonts w:hint="eastAsia"/>
          <w:sz w:val="28"/>
          <w:szCs w:val="28"/>
        </w:rPr>
        <w:t>份。所有材料要求统一用</w:t>
      </w:r>
      <w:r w:rsidRPr="00BE3C9D">
        <w:rPr>
          <w:rFonts w:hint="eastAsia"/>
          <w:sz w:val="28"/>
          <w:szCs w:val="28"/>
        </w:rPr>
        <w:t>A4</w:t>
      </w:r>
      <w:r w:rsidRPr="00BE3C9D">
        <w:rPr>
          <w:rFonts w:hint="eastAsia"/>
          <w:sz w:val="28"/>
          <w:szCs w:val="28"/>
        </w:rPr>
        <w:t>纸印制，左侧装订。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3.</w:t>
      </w:r>
      <w:r w:rsidRPr="00BE3C9D">
        <w:rPr>
          <w:rFonts w:hint="eastAsia"/>
          <w:sz w:val="28"/>
          <w:szCs w:val="28"/>
        </w:rPr>
        <w:t>项目申报书封面“项目类别”后，将自己选题所属专项用括号（）注明，例如：重点项目（四川革命老区发展研究课题）、专项招</w:t>
      </w:r>
      <w:r w:rsidRPr="00BE3C9D">
        <w:rPr>
          <w:rFonts w:hint="eastAsia"/>
          <w:sz w:val="28"/>
          <w:szCs w:val="28"/>
        </w:rPr>
        <w:lastRenderedPageBreak/>
        <w:t>标项目（川陕革命老区振兴发展研究课题）等。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4.</w:t>
      </w:r>
      <w:r w:rsidRPr="00BE3C9D">
        <w:rPr>
          <w:rFonts w:hint="eastAsia"/>
          <w:sz w:val="28"/>
          <w:szCs w:val="28"/>
        </w:rPr>
        <w:t>项目申报受理时间从</w:t>
      </w:r>
      <w:r w:rsidRPr="00BE3C9D">
        <w:rPr>
          <w:rFonts w:hint="eastAsia"/>
          <w:sz w:val="28"/>
          <w:szCs w:val="28"/>
        </w:rPr>
        <w:t>2020</w:t>
      </w:r>
      <w:r w:rsidRPr="00BE3C9D">
        <w:rPr>
          <w:rFonts w:hint="eastAsia"/>
          <w:sz w:val="28"/>
          <w:szCs w:val="28"/>
        </w:rPr>
        <w:t>年</w:t>
      </w:r>
      <w:r w:rsidRPr="00BE3C9D">
        <w:rPr>
          <w:rFonts w:hint="eastAsia"/>
          <w:sz w:val="28"/>
          <w:szCs w:val="28"/>
        </w:rPr>
        <w:t>3</w:t>
      </w:r>
      <w:r w:rsidRPr="00BE3C9D">
        <w:rPr>
          <w:rFonts w:hint="eastAsia"/>
          <w:sz w:val="28"/>
          <w:szCs w:val="28"/>
        </w:rPr>
        <w:t>月</w:t>
      </w:r>
      <w:r w:rsidRPr="00BE3C9D">
        <w:rPr>
          <w:rFonts w:hint="eastAsia"/>
          <w:sz w:val="28"/>
          <w:szCs w:val="28"/>
        </w:rPr>
        <w:t>10</w:t>
      </w:r>
      <w:r w:rsidRPr="00BE3C9D">
        <w:rPr>
          <w:rFonts w:hint="eastAsia"/>
          <w:sz w:val="28"/>
          <w:szCs w:val="28"/>
        </w:rPr>
        <w:t>日起至</w:t>
      </w:r>
      <w:r w:rsidRPr="00BE3C9D">
        <w:rPr>
          <w:rFonts w:hint="eastAsia"/>
          <w:sz w:val="28"/>
          <w:szCs w:val="28"/>
        </w:rPr>
        <w:t>3</w:t>
      </w:r>
      <w:r w:rsidRPr="00BE3C9D">
        <w:rPr>
          <w:rFonts w:hint="eastAsia"/>
          <w:sz w:val="28"/>
          <w:szCs w:val="28"/>
        </w:rPr>
        <w:t>月</w:t>
      </w:r>
      <w:r w:rsidRPr="00BE3C9D">
        <w:rPr>
          <w:rFonts w:hint="eastAsia"/>
          <w:sz w:val="28"/>
          <w:szCs w:val="28"/>
        </w:rPr>
        <w:t>30</w:t>
      </w:r>
      <w:r w:rsidRPr="00BE3C9D">
        <w:rPr>
          <w:rFonts w:hint="eastAsia"/>
          <w:sz w:val="28"/>
          <w:szCs w:val="28"/>
        </w:rPr>
        <w:t>日止，由申报单位审查申报材料并签署意见后统一寄送到本中心，电子文档发到中心邮箱，逾期不予受理。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七、联系方式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ind w:firstLineChars="200" w:firstLine="560"/>
        <w:rPr>
          <w:sz w:val="28"/>
          <w:szCs w:val="28"/>
        </w:rPr>
      </w:pPr>
      <w:r w:rsidRPr="00BE3C9D">
        <w:rPr>
          <w:rFonts w:hint="eastAsia"/>
          <w:sz w:val="28"/>
          <w:szCs w:val="28"/>
        </w:rPr>
        <w:t>中心地址：</w:t>
      </w:r>
      <w:proofErr w:type="gramStart"/>
      <w:r w:rsidRPr="00BE3C9D">
        <w:rPr>
          <w:rFonts w:hint="eastAsia"/>
          <w:sz w:val="28"/>
          <w:szCs w:val="28"/>
        </w:rPr>
        <w:t>四川省达州市</w:t>
      </w:r>
      <w:proofErr w:type="gramEnd"/>
      <w:r w:rsidRPr="00BE3C9D">
        <w:rPr>
          <w:rFonts w:hint="eastAsia"/>
          <w:sz w:val="28"/>
          <w:szCs w:val="28"/>
        </w:rPr>
        <w:t>四川文理学院莲湖校区图书馆</w:t>
      </w:r>
      <w:r w:rsidRPr="00BE3C9D">
        <w:rPr>
          <w:rFonts w:hint="eastAsia"/>
          <w:sz w:val="28"/>
          <w:szCs w:val="28"/>
        </w:rPr>
        <w:t>B503</w:t>
      </w:r>
      <w:r w:rsidRPr="00BE3C9D">
        <w:rPr>
          <w:rFonts w:hint="eastAsia"/>
          <w:sz w:val="28"/>
          <w:szCs w:val="28"/>
        </w:rPr>
        <w:t>办公室，邮政编码：</w:t>
      </w:r>
      <w:r w:rsidRPr="00BE3C9D">
        <w:rPr>
          <w:rFonts w:hint="eastAsia"/>
          <w:sz w:val="28"/>
          <w:szCs w:val="28"/>
        </w:rPr>
        <w:t>635000</w:t>
      </w:r>
      <w:r w:rsidRPr="00BE3C9D">
        <w:rPr>
          <w:rFonts w:hint="eastAsia"/>
          <w:sz w:val="28"/>
          <w:szCs w:val="28"/>
        </w:rPr>
        <w:t>，联系人：周春艳，联系电话：</w:t>
      </w:r>
      <w:r w:rsidRPr="00BE3C9D">
        <w:rPr>
          <w:rFonts w:hint="eastAsia"/>
          <w:sz w:val="28"/>
          <w:szCs w:val="28"/>
        </w:rPr>
        <w:t>18381486529</w:t>
      </w:r>
      <w:r w:rsidRPr="00BE3C9D">
        <w:rPr>
          <w:rFonts w:hint="eastAsia"/>
          <w:sz w:val="28"/>
          <w:szCs w:val="28"/>
        </w:rPr>
        <w:t>。电子邮箱：</w:t>
      </w:r>
      <w:r w:rsidRPr="00BE3C9D">
        <w:rPr>
          <w:rFonts w:hint="eastAsia"/>
          <w:sz w:val="28"/>
          <w:szCs w:val="28"/>
        </w:rPr>
        <w:t>lqyj2010@163.com</w:t>
      </w:r>
      <w:r w:rsidRPr="00BE3C9D">
        <w:rPr>
          <w:rFonts w:hint="eastAsia"/>
          <w:sz w:val="28"/>
          <w:szCs w:val="28"/>
        </w:rPr>
        <w:t>。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Default="00BE3C9D" w:rsidP="00BE3C9D">
      <w:pPr>
        <w:spacing w:line="360" w:lineRule="auto"/>
        <w:ind w:leftChars="200" w:left="4830" w:hangingChars="2100" w:hanging="441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</w:t>
      </w:r>
      <w:r>
        <w:rPr>
          <w:rFonts w:hint="eastAsia"/>
        </w:rPr>
        <w:t>四川革命老区发展研究中心</w:t>
      </w:r>
      <w:r>
        <w:rPr>
          <w:rFonts w:hint="eastAsia"/>
        </w:rPr>
        <w:t xml:space="preserve"> </w:t>
      </w:r>
    </w:p>
    <w:p w:rsidR="00BE3C9D" w:rsidRDefault="00BE3C9D" w:rsidP="00BE3C9D">
      <w:pPr>
        <w:spacing w:line="360" w:lineRule="auto"/>
        <w:ind w:leftChars="200" w:left="5250" w:hangingChars="2300" w:hanging="483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2020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Default="00BE3C9D" w:rsidP="00BE3C9D">
      <w:pPr>
        <w:rPr>
          <w:rFonts w:hint="eastAsia"/>
        </w:rPr>
      </w:pPr>
    </w:p>
    <w:p w:rsidR="00BE3C9D" w:rsidRPr="00BE3C9D" w:rsidRDefault="00BE3C9D" w:rsidP="00BE3C9D">
      <w:pPr>
        <w:spacing w:line="360" w:lineRule="auto"/>
        <w:jc w:val="center"/>
        <w:rPr>
          <w:sz w:val="44"/>
          <w:szCs w:val="44"/>
        </w:rPr>
      </w:pPr>
      <w:r w:rsidRPr="00BE3C9D">
        <w:rPr>
          <w:rFonts w:hint="eastAsia"/>
          <w:sz w:val="44"/>
          <w:szCs w:val="44"/>
        </w:rPr>
        <w:lastRenderedPageBreak/>
        <w:t>2020</w:t>
      </w:r>
      <w:r w:rsidRPr="00BE3C9D">
        <w:rPr>
          <w:rFonts w:hint="eastAsia"/>
          <w:sz w:val="44"/>
          <w:szCs w:val="44"/>
        </w:rPr>
        <w:t>年度项目选题指南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一、四川革命老区发展研究课题（含专项招标课题）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 xml:space="preserve">1. </w:t>
      </w:r>
      <w:r w:rsidRPr="00BE3C9D">
        <w:rPr>
          <w:rFonts w:hint="eastAsia"/>
          <w:sz w:val="28"/>
          <w:szCs w:val="28"/>
        </w:rPr>
        <w:t>推进“一干多支、五区协同”“四向拓展，全域开放”区域发展新格局对策研究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 xml:space="preserve">2. </w:t>
      </w:r>
      <w:r w:rsidRPr="00BE3C9D">
        <w:rPr>
          <w:rFonts w:hint="eastAsia"/>
          <w:sz w:val="28"/>
          <w:szCs w:val="28"/>
        </w:rPr>
        <w:t>四川革命老区提升高质量发展核心竞争力研究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 xml:space="preserve">3. </w:t>
      </w:r>
      <w:r w:rsidRPr="00BE3C9D">
        <w:rPr>
          <w:rFonts w:hint="eastAsia"/>
          <w:sz w:val="28"/>
          <w:szCs w:val="28"/>
        </w:rPr>
        <w:t>四川革命老区村级治理体制机制改革研究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 xml:space="preserve">4. </w:t>
      </w:r>
      <w:r w:rsidRPr="00BE3C9D">
        <w:rPr>
          <w:rFonts w:hint="eastAsia"/>
          <w:sz w:val="28"/>
          <w:szCs w:val="28"/>
        </w:rPr>
        <w:t>四川革命老区现代农业及其优势产业可持续发展研究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 xml:space="preserve">5. </w:t>
      </w:r>
      <w:r w:rsidRPr="00BE3C9D">
        <w:rPr>
          <w:rFonts w:hint="eastAsia"/>
          <w:sz w:val="28"/>
          <w:szCs w:val="28"/>
        </w:rPr>
        <w:t>四川革命老区构建稳定脱贫和防止返贫机制研究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 xml:space="preserve">6. </w:t>
      </w:r>
      <w:r w:rsidRPr="00BE3C9D">
        <w:rPr>
          <w:rFonts w:hint="eastAsia"/>
          <w:sz w:val="28"/>
          <w:szCs w:val="28"/>
        </w:rPr>
        <w:t>四川革命老区构建党建引领基层社会治理机制研究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 xml:space="preserve">7. </w:t>
      </w:r>
      <w:r w:rsidRPr="00BE3C9D">
        <w:rPr>
          <w:rFonts w:hint="eastAsia"/>
          <w:sz w:val="28"/>
          <w:szCs w:val="28"/>
        </w:rPr>
        <w:t>四川革命老区新型城镇化与乡村振兴战略研究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8.</w:t>
      </w:r>
      <w:r w:rsidRPr="00BE3C9D">
        <w:rPr>
          <w:rFonts w:hint="eastAsia"/>
          <w:sz w:val="28"/>
          <w:szCs w:val="28"/>
        </w:rPr>
        <w:t>四川革命老区城乡统筹推进农村生态环境治理保护研究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9.</w:t>
      </w:r>
      <w:r w:rsidRPr="00BE3C9D">
        <w:rPr>
          <w:rFonts w:hint="eastAsia"/>
          <w:sz w:val="28"/>
          <w:szCs w:val="28"/>
        </w:rPr>
        <w:t>四川革命老区返乡创业人员的创业生态与发展状况研究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10.</w:t>
      </w:r>
      <w:r w:rsidRPr="00BE3C9D">
        <w:rPr>
          <w:rFonts w:hint="eastAsia"/>
          <w:sz w:val="28"/>
          <w:szCs w:val="28"/>
        </w:rPr>
        <w:t>四川革命老区居民健康素养与健康促进研究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11.</w:t>
      </w:r>
      <w:r w:rsidRPr="00BE3C9D">
        <w:rPr>
          <w:rFonts w:hint="eastAsia"/>
          <w:sz w:val="28"/>
          <w:szCs w:val="28"/>
        </w:rPr>
        <w:t>四川革命老区新型农村集体经济组织形式和运行机制研究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12.</w:t>
      </w:r>
      <w:r w:rsidRPr="00BE3C9D">
        <w:rPr>
          <w:rFonts w:hint="eastAsia"/>
          <w:sz w:val="28"/>
          <w:szCs w:val="28"/>
        </w:rPr>
        <w:t>四川革命老区全面加强城乡基层治理能力建设策略研究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13.</w:t>
      </w:r>
      <w:r w:rsidRPr="00BE3C9D">
        <w:rPr>
          <w:rFonts w:hint="eastAsia"/>
          <w:sz w:val="28"/>
          <w:szCs w:val="28"/>
        </w:rPr>
        <w:t>四川革命老区基层治理人才库建设研究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14.</w:t>
      </w:r>
      <w:r w:rsidRPr="00BE3C9D">
        <w:rPr>
          <w:rFonts w:hint="eastAsia"/>
          <w:sz w:val="28"/>
          <w:szCs w:val="28"/>
        </w:rPr>
        <w:t>四川革命老区农村人居环境整治的模式及机制创新研究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15.</w:t>
      </w:r>
      <w:r w:rsidRPr="00BE3C9D">
        <w:rPr>
          <w:rFonts w:hint="eastAsia"/>
          <w:sz w:val="28"/>
          <w:szCs w:val="28"/>
        </w:rPr>
        <w:t>四川老一辈革命家专题研究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16.</w:t>
      </w:r>
      <w:r w:rsidRPr="00BE3C9D">
        <w:rPr>
          <w:rFonts w:hint="eastAsia"/>
          <w:sz w:val="28"/>
          <w:szCs w:val="28"/>
        </w:rPr>
        <w:t>川陕苏区历史文化研究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17.</w:t>
      </w:r>
      <w:r w:rsidRPr="00BE3C9D">
        <w:rPr>
          <w:rFonts w:hint="eastAsia"/>
          <w:sz w:val="28"/>
          <w:szCs w:val="28"/>
        </w:rPr>
        <w:t>川陕苏区口述资料搜集、整理与研究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18.</w:t>
      </w:r>
      <w:r w:rsidRPr="00BE3C9D">
        <w:rPr>
          <w:rFonts w:hint="eastAsia"/>
          <w:sz w:val="28"/>
          <w:szCs w:val="28"/>
        </w:rPr>
        <w:t>红色文化融入学校思想政治教育研究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19.</w:t>
      </w:r>
      <w:r w:rsidRPr="00BE3C9D">
        <w:rPr>
          <w:rFonts w:hint="eastAsia"/>
          <w:sz w:val="28"/>
          <w:szCs w:val="28"/>
        </w:rPr>
        <w:t>红色旅游与四川革命老区振兴发展研究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lastRenderedPageBreak/>
        <w:t>20.</w:t>
      </w:r>
      <w:r w:rsidRPr="00BE3C9D">
        <w:rPr>
          <w:rFonts w:hint="eastAsia"/>
          <w:sz w:val="28"/>
          <w:szCs w:val="28"/>
        </w:rPr>
        <w:t>四川革命老区乡土文化保护、传承与利用研究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21.</w:t>
      </w:r>
      <w:r w:rsidRPr="00BE3C9D">
        <w:rPr>
          <w:rFonts w:hint="eastAsia"/>
          <w:sz w:val="28"/>
          <w:szCs w:val="28"/>
        </w:rPr>
        <w:t>四川革命老区红色文化资源利用和传承发展研究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二、川陕革命老区振兴发展研究课题（含专项招标课题）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1.</w:t>
      </w:r>
      <w:r w:rsidRPr="00BE3C9D">
        <w:rPr>
          <w:rFonts w:hint="eastAsia"/>
          <w:sz w:val="28"/>
          <w:szCs w:val="28"/>
        </w:rPr>
        <w:t>川陕革命老区跨区域经济多极网络空间组织研究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2.</w:t>
      </w:r>
      <w:r w:rsidRPr="00BE3C9D">
        <w:rPr>
          <w:rFonts w:hint="eastAsia"/>
          <w:sz w:val="28"/>
          <w:szCs w:val="28"/>
        </w:rPr>
        <w:t>川陕革命老区乡村振兴</w:t>
      </w:r>
      <w:proofErr w:type="gramStart"/>
      <w:r w:rsidRPr="00BE3C9D">
        <w:rPr>
          <w:rFonts w:hint="eastAsia"/>
          <w:sz w:val="28"/>
          <w:szCs w:val="28"/>
        </w:rPr>
        <w:t>与农旅融合</w:t>
      </w:r>
      <w:proofErr w:type="gramEnd"/>
      <w:r w:rsidRPr="00BE3C9D">
        <w:rPr>
          <w:rFonts w:hint="eastAsia"/>
          <w:sz w:val="28"/>
          <w:szCs w:val="28"/>
        </w:rPr>
        <w:t>田园综合体研究</w:t>
      </w:r>
      <w:r w:rsidRPr="00BE3C9D">
        <w:rPr>
          <w:rFonts w:hint="eastAsia"/>
          <w:sz w:val="28"/>
          <w:szCs w:val="28"/>
        </w:rPr>
        <w:t xml:space="preserve"> </w:t>
      </w:r>
      <w:bookmarkStart w:id="0" w:name="_GoBack"/>
      <w:bookmarkEnd w:id="0"/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3.</w:t>
      </w:r>
      <w:r w:rsidRPr="00BE3C9D">
        <w:rPr>
          <w:rFonts w:hint="eastAsia"/>
          <w:sz w:val="28"/>
          <w:szCs w:val="28"/>
        </w:rPr>
        <w:t>川陕革命老区传统古村落保护与传承路径研究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4.</w:t>
      </w:r>
      <w:r w:rsidRPr="00BE3C9D">
        <w:rPr>
          <w:rFonts w:hint="eastAsia"/>
          <w:sz w:val="28"/>
          <w:szCs w:val="28"/>
        </w:rPr>
        <w:t>川陕革命老区乡村振兴战略下多元化乡村治理模式研究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5.</w:t>
      </w:r>
      <w:r w:rsidRPr="00BE3C9D">
        <w:rPr>
          <w:rFonts w:hint="eastAsia"/>
          <w:sz w:val="28"/>
          <w:szCs w:val="28"/>
        </w:rPr>
        <w:t>川陕革命老区“放管服”改革与地方发展软环境研究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6.</w:t>
      </w:r>
      <w:r w:rsidRPr="00BE3C9D">
        <w:rPr>
          <w:rFonts w:hint="eastAsia"/>
          <w:sz w:val="28"/>
          <w:szCs w:val="28"/>
        </w:rPr>
        <w:t>川陕革命老区推进城乡基层治理现代化的理论与实践研究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7.</w:t>
      </w:r>
      <w:r w:rsidRPr="00BE3C9D">
        <w:rPr>
          <w:rFonts w:hint="eastAsia"/>
          <w:sz w:val="28"/>
          <w:szCs w:val="28"/>
        </w:rPr>
        <w:t>川陕革命老区振兴发展与地方特色</w:t>
      </w:r>
      <w:proofErr w:type="gramStart"/>
      <w:r w:rsidRPr="00BE3C9D">
        <w:rPr>
          <w:rFonts w:hint="eastAsia"/>
          <w:sz w:val="28"/>
          <w:szCs w:val="28"/>
        </w:rPr>
        <w:t>新型智库</w:t>
      </w:r>
      <w:proofErr w:type="gramEnd"/>
      <w:r w:rsidRPr="00BE3C9D">
        <w:rPr>
          <w:rFonts w:hint="eastAsia"/>
          <w:sz w:val="28"/>
          <w:szCs w:val="28"/>
        </w:rPr>
        <w:t>建设研究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8.</w:t>
      </w:r>
      <w:r w:rsidRPr="00BE3C9D">
        <w:rPr>
          <w:rFonts w:hint="eastAsia"/>
          <w:sz w:val="28"/>
          <w:szCs w:val="28"/>
        </w:rPr>
        <w:t>川陕革命老区县域经济高质量发展的能力基础、能力结构与推进机制研究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三、巴山作家</w:t>
      </w:r>
      <w:proofErr w:type="gramStart"/>
      <w:r w:rsidRPr="00BE3C9D">
        <w:rPr>
          <w:rFonts w:hint="eastAsia"/>
          <w:sz w:val="28"/>
          <w:szCs w:val="28"/>
        </w:rPr>
        <w:t>群研究</w:t>
      </w:r>
      <w:proofErr w:type="gramEnd"/>
      <w:r w:rsidRPr="00BE3C9D">
        <w:rPr>
          <w:rFonts w:hint="eastAsia"/>
          <w:sz w:val="28"/>
          <w:szCs w:val="28"/>
        </w:rPr>
        <w:t>课题（含专项招标课题）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1.</w:t>
      </w:r>
      <w:r w:rsidRPr="00BE3C9D">
        <w:rPr>
          <w:rFonts w:hint="eastAsia"/>
          <w:sz w:val="28"/>
          <w:szCs w:val="28"/>
        </w:rPr>
        <w:t>巴山作家群文献资料整理研究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rFonts w:hint="eastAsia"/>
          <w:sz w:val="28"/>
          <w:szCs w:val="28"/>
        </w:rPr>
      </w:pPr>
      <w:r w:rsidRPr="00BE3C9D">
        <w:rPr>
          <w:rFonts w:hint="eastAsia"/>
          <w:sz w:val="28"/>
          <w:szCs w:val="28"/>
        </w:rPr>
        <w:t>2.</w:t>
      </w:r>
      <w:r w:rsidRPr="00BE3C9D">
        <w:rPr>
          <w:rFonts w:hint="eastAsia"/>
          <w:sz w:val="28"/>
          <w:szCs w:val="28"/>
        </w:rPr>
        <w:t>巴山作家群主要作品研究</w:t>
      </w:r>
      <w:r w:rsidRPr="00BE3C9D">
        <w:rPr>
          <w:rFonts w:hint="eastAsia"/>
          <w:sz w:val="28"/>
          <w:szCs w:val="28"/>
        </w:rPr>
        <w:t xml:space="preserve"> </w:t>
      </w:r>
    </w:p>
    <w:p w:rsidR="00BE3C9D" w:rsidRPr="00BE3C9D" w:rsidRDefault="00BE3C9D" w:rsidP="00BE3C9D">
      <w:pPr>
        <w:spacing w:line="360" w:lineRule="auto"/>
        <w:rPr>
          <w:sz w:val="28"/>
          <w:szCs w:val="28"/>
        </w:rPr>
      </w:pPr>
      <w:r w:rsidRPr="00BE3C9D">
        <w:rPr>
          <w:rFonts w:hint="eastAsia"/>
          <w:sz w:val="28"/>
          <w:szCs w:val="28"/>
        </w:rPr>
        <w:t>3.</w:t>
      </w:r>
      <w:r w:rsidRPr="00BE3C9D">
        <w:rPr>
          <w:rFonts w:hint="eastAsia"/>
          <w:sz w:val="28"/>
          <w:szCs w:val="28"/>
        </w:rPr>
        <w:t>巴山作家群主要作家研究</w:t>
      </w:r>
      <w:r w:rsidRPr="00BE3C9D">
        <w:rPr>
          <w:rFonts w:hint="eastAsia"/>
          <w:sz w:val="28"/>
          <w:szCs w:val="28"/>
        </w:rPr>
        <w:t xml:space="preserve"> </w:t>
      </w:r>
    </w:p>
    <w:p w:rsidR="00442455" w:rsidRDefault="00BE3C9D" w:rsidP="00BE3C9D">
      <w:pPr>
        <w:spacing w:line="360" w:lineRule="auto"/>
        <w:rPr>
          <w:rFonts w:hint="eastAsia"/>
        </w:rPr>
      </w:pPr>
      <w:r>
        <w:rPr>
          <w:rFonts w:hint="eastAsia"/>
        </w:rPr>
        <w:t>温馨提示：本课题指南所列内容，不是具体题目，而是预想重点引领的方向；申请者亦可根据自己的研究兴趣、学术专长自选有价值的研究题目进行申报。</w:t>
      </w:r>
    </w:p>
    <w:sectPr w:rsidR="004424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C9D"/>
    <w:rsid w:val="00442455"/>
    <w:rsid w:val="00BE3C9D"/>
    <w:rsid w:val="00C3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563</Words>
  <Characters>3210</Characters>
  <Application>Microsoft Office Word</Application>
  <DocSecurity>0</DocSecurity>
  <Lines>26</Lines>
  <Paragraphs>7</Paragraphs>
  <ScaleCrop>false</ScaleCrop>
  <Company>微软中国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彭怀晴</dc:creator>
  <cp:lastModifiedBy>彭怀晴</cp:lastModifiedBy>
  <cp:revision>1</cp:revision>
  <dcterms:created xsi:type="dcterms:W3CDTF">2020-01-10T07:03:00Z</dcterms:created>
  <dcterms:modified xsi:type="dcterms:W3CDTF">2020-01-10T07:14:00Z</dcterms:modified>
</cp:coreProperties>
</file>